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44B" w:rsidRDefault="00046C12">
      <w:pPr>
        <w:pStyle w:val="ab"/>
        <w:spacing w:line="360" w:lineRule="auto"/>
        <w:jc w:val="center"/>
        <w:rPr>
          <w:rFonts w:ascii="黑体" w:eastAsia="黑体" w:hAnsi="黑体" w:cs="FZSSK--GBK1-0"/>
          <w:color w:val="auto"/>
          <w:sz w:val="44"/>
          <w:szCs w:val="44"/>
        </w:rPr>
      </w:pPr>
      <w:r>
        <w:rPr>
          <w:rFonts w:ascii="黑体" w:eastAsia="黑体" w:hAnsi="黑体" w:cs="FZSSK--GBK1-0" w:hint="eastAsia"/>
          <w:color w:val="auto"/>
          <w:sz w:val="44"/>
          <w:szCs w:val="44"/>
        </w:rPr>
        <w:t>《控告申诉检察工作指南（20</w:t>
      </w:r>
      <w:r>
        <w:rPr>
          <w:rFonts w:ascii="黑体" w:eastAsia="黑体" w:hAnsi="黑体" w:cs="FZSSK--GBK1-0" w:hint="eastAsia"/>
          <w:color w:val="auto"/>
          <w:sz w:val="44"/>
          <w:szCs w:val="44"/>
          <w:lang w:val="en-US"/>
        </w:rPr>
        <w:t>20</w:t>
      </w:r>
      <w:r>
        <w:rPr>
          <w:rFonts w:ascii="黑体" w:eastAsia="黑体" w:hAnsi="黑体" w:cs="FZSSK--GBK1-0" w:hint="eastAsia"/>
          <w:color w:val="auto"/>
          <w:sz w:val="44"/>
          <w:szCs w:val="44"/>
        </w:rPr>
        <w:t>年）》</w:t>
      </w:r>
    </w:p>
    <w:p w:rsidR="00B8344B" w:rsidRDefault="00046C12">
      <w:pPr>
        <w:pStyle w:val="ab"/>
        <w:spacing w:line="360" w:lineRule="auto"/>
        <w:jc w:val="center"/>
        <w:rPr>
          <w:rFonts w:ascii="黑体" w:eastAsia="黑体" w:hAnsi="黑体" w:cs="FZXBSK--GBK1-0"/>
          <w:color w:val="auto"/>
          <w:sz w:val="44"/>
          <w:szCs w:val="44"/>
          <w:lang w:val="en-US"/>
        </w:rPr>
      </w:pPr>
      <w:r>
        <w:rPr>
          <w:rFonts w:ascii="黑体" w:eastAsia="黑体" w:hAnsi="黑体" w:cs="FZXBSK--GBK1-0" w:hint="eastAsia"/>
          <w:color w:val="auto"/>
          <w:sz w:val="44"/>
          <w:szCs w:val="44"/>
        </w:rPr>
        <w:t>征订启事</w:t>
      </w:r>
    </w:p>
    <w:p w:rsidR="00B8344B" w:rsidRDefault="00B8344B">
      <w:pPr>
        <w:spacing w:line="360" w:lineRule="auto"/>
        <w:ind w:firstLineChars="200" w:firstLine="560"/>
        <w:rPr>
          <w:rFonts w:ascii="宋体" w:hAnsi="宋体" w:cs="宋体"/>
          <w:sz w:val="28"/>
          <w:szCs w:val="28"/>
        </w:rPr>
      </w:pPr>
    </w:p>
    <w:p w:rsidR="00B8344B" w:rsidRDefault="00046C12">
      <w:pPr>
        <w:spacing w:line="360" w:lineRule="auto"/>
        <w:ind w:firstLineChars="200" w:firstLine="480"/>
        <w:rPr>
          <w:rFonts w:ascii="宋体" w:hAnsi="宋体" w:cs="宋体"/>
        </w:rPr>
      </w:pPr>
      <w:r>
        <w:rPr>
          <w:rFonts w:ascii="宋体" w:hAnsi="宋体" w:cs="宋体" w:hint="eastAsia"/>
        </w:rPr>
        <w:t>《控告申诉检察工作指南》是由最高人民检察院第十检察厅编辑出版的连续性控告申诉检察业务指导刊物，于2019年年底创刊，由中国检察出版社正式出版发行。本刊旨在搭建一个全国检察机关控告申诉检察部门工作交流的平台和有关控告申诉问题理论研究的平台。</w:t>
      </w:r>
    </w:p>
    <w:p w:rsidR="00B8344B" w:rsidRDefault="00046C12">
      <w:pPr>
        <w:spacing w:line="360" w:lineRule="auto"/>
        <w:ind w:firstLineChars="200" w:firstLine="480"/>
        <w:rPr>
          <w:rFonts w:ascii="宋体" w:hAnsi="宋体" w:cs="宋体"/>
        </w:rPr>
      </w:pPr>
      <w:r>
        <w:rPr>
          <w:rFonts w:ascii="宋体" w:hAnsi="宋体" w:cs="宋体" w:hint="eastAsia"/>
        </w:rPr>
        <w:t>《控告申诉检察工作指南》以检察机关控告申诉检察干警为主要服务对象，对各地正确、有效开展控告申诉检察工作具有重要的指导意义，同时对社会各界特别是关注控告申诉问题的人士也具有参考价值。</w:t>
      </w:r>
    </w:p>
    <w:p w:rsidR="00B8344B" w:rsidRDefault="00046C12">
      <w:pPr>
        <w:spacing w:line="360" w:lineRule="auto"/>
        <w:ind w:firstLineChars="200" w:firstLine="480"/>
        <w:rPr>
          <w:rFonts w:ascii="宋体" w:hAnsi="宋体" w:cs="宋体"/>
        </w:rPr>
      </w:pPr>
      <w:r>
        <w:rPr>
          <w:rFonts w:ascii="宋体" w:hAnsi="宋体" w:cs="宋体" w:hint="eastAsia"/>
        </w:rPr>
        <w:t>《控告申诉检察工作指南（2020年）》为双月刊，全年6期，每期定价40.00元，全年定价240.00元，面向全国公开发行。现征订工作已经开始，欢迎各级人民检察院和相关部门订阅。各订阅单位可通过中国检察出版社官网（www.zgjccbs.com）进行网上征订。中国检察出版社将以网上征订平台上确认的信息为发行的依据，请尽量使用网上征订平台，如有特殊情况，请汇款后填写下面回执单（复印有效）并传真至出版社。</w:t>
      </w:r>
    </w:p>
    <w:p w:rsidR="00B8344B" w:rsidRDefault="00046C12">
      <w:pPr>
        <w:spacing w:line="360" w:lineRule="auto"/>
        <w:ind w:firstLineChars="200" w:firstLine="480"/>
        <w:rPr>
          <w:rFonts w:ascii="宋体" w:hAnsi="宋体" w:cs="宋体"/>
        </w:rPr>
      </w:pPr>
      <w:proofErr w:type="gramStart"/>
      <w:r>
        <w:rPr>
          <w:rFonts w:ascii="宋体" w:hAnsi="宋体" w:cs="宋体" w:hint="eastAsia"/>
        </w:rPr>
        <w:t>官网征订</w:t>
      </w:r>
      <w:proofErr w:type="gramEnd"/>
      <w:r>
        <w:rPr>
          <w:rFonts w:ascii="宋体" w:hAnsi="宋体" w:cs="宋体" w:hint="eastAsia"/>
        </w:rPr>
        <w:t>方式:登录中国检察出版社官网（</w:t>
      </w:r>
      <w:hyperlink r:id="rId6" w:history="1">
        <w:r>
          <w:rPr>
            <w:rFonts w:ascii="宋体" w:hAnsi="宋体" w:cs="宋体" w:hint="eastAsia"/>
          </w:rPr>
          <w:t>www.zgjccbs.com</w:t>
        </w:r>
      </w:hyperlink>
      <w:r>
        <w:rPr>
          <w:rFonts w:ascii="宋体" w:hAnsi="宋体" w:cs="宋体" w:hint="eastAsia"/>
        </w:rPr>
        <w:t>），进入连续出版物模块,在线订购并支付。（或扫描下方</w:t>
      </w:r>
      <w:proofErr w:type="gramStart"/>
      <w:r>
        <w:rPr>
          <w:rFonts w:ascii="宋体" w:hAnsi="宋体" w:cs="宋体" w:hint="eastAsia"/>
        </w:rPr>
        <w:t>二维码下载</w:t>
      </w:r>
      <w:proofErr w:type="gramEnd"/>
      <w:r>
        <w:rPr>
          <w:rFonts w:ascii="宋体" w:hAnsi="宋体" w:cs="宋体" w:hint="eastAsia"/>
        </w:rPr>
        <w:t>安装官方APP进行订购。）</w:t>
      </w:r>
    </w:p>
    <w:p w:rsidR="00396AF9" w:rsidRDefault="00046C12">
      <w:pPr>
        <w:pStyle w:val="0"/>
        <w:widowControl w:val="0"/>
        <w:spacing w:line="360" w:lineRule="auto"/>
        <w:ind w:firstLineChars="150" w:firstLine="482"/>
        <w:textAlignment w:val="baseline"/>
        <w:rPr>
          <w:rFonts w:ascii="宋体" w:hAnsi="宋体" w:cs="宋体"/>
          <w:kern w:val="2"/>
          <w:sz w:val="24"/>
          <w:szCs w:val="24"/>
        </w:rPr>
      </w:pPr>
      <w:r>
        <w:rPr>
          <w:rFonts w:eastAsia="仿宋_GB2312"/>
          <w:b/>
          <w:noProof/>
          <w:szCs w:val="32"/>
        </w:rPr>
        <mc:AlternateContent>
          <mc:Choice Requires="wps">
            <w:drawing>
              <wp:anchor distT="0" distB="0" distL="114300" distR="114300" simplePos="0" relativeHeight="251663360" behindDoc="0" locked="0" layoutInCell="1" allowOverlap="1">
                <wp:simplePos x="0" y="0"/>
                <wp:positionH relativeFrom="column">
                  <wp:posOffset>3933825</wp:posOffset>
                </wp:positionH>
                <wp:positionV relativeFrom="paragraph">
                  <wp:posOffset>47625</wp:posOffset>
                </wp:positionV>
                <wp:extent cx="1266825" cy="1266825"/>
                <wp:effectExtent l="0" t="0" r="9525" b="9525"/>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66825"/>
                        </a:xfrm>
                        <a:prstGeom prst="rect">
                          <a:avLst/>
                        </a:prstGeom>
                        <a:solidFill>
                          <a:schemeClr val="bg1"/>
                        </a:solidFill>
                        <a:ln w="9525">
                          <a:solidFill>
                            <a:schemeClr val="bg1"/>
                          </a:solidFill>
                          <a:miter lim="800000"/>
                          <a:headEnd/>
                          <a:tailEnd/>
                        </a:ln>
                      </wps:spPr>
                      <wps:txbx>
                        <w:txbxContent>
                          <w:p w:rsidR="00B8344B" w:rsidRDefault="00046C12">
                            <w:pPr>
                              <w:jc w:val="center"/>
                            </w:pPr>
                            <w:r>
                              <w:rPr>
                                <w:rFonts w:hint="eastAsia"/>
                                <w:noProof/>
                              </w:rPr>
                              <w:drawing>
                                <wp:inline distT="0" distB="0" distL="0" distR="0">
                                  <wp:extent cx="826770" cy="819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27026" cy="819150"/>
                                          </a:xfrm>
                                          <a:prstGeom prst="rect">
                                            <a:avLst/>
                                          </a:prstGeom>
                                          <a:noFill/>
                                          <a:ln>
                                            <a:noFill/>
                                          </a:ln>
                                        </pic:spPr>
                                      </pic:pic>
                                    </a:graphicData>
                                  </a:graphic>
                                </wp:inline>
                              </w:drawing>
                            </w:r>
                          </w:p>
                          <w:p w:rsidR="00B8344B" w:rsidRDefault="00046C12">
                            <w:pPr>
                              <w:jc w:val="center"/>
                            </w:pPr>
                            <w:proofErr w:type="gramStart"/>
                            <w:r>
                              <w:rPr>
                                <w:rFonts w:hint="eastAsia"/>
                                <w:sz w:val="18"/>
                                <w:szCs w:val="18"/>
                              </w:rPr>
                              <w:t>安卓手机</w:t>
                            </w:r>
                            <w:proofErr w:type="gramEnd"/>
                            <w:r>
                              <w:rPr>
                                <w:rFonts w:hint="eastAsia"/>
                                <w:sz w:val="18"/>
                                <w:szCs w:val="18"/>
                              </w:rPr>
                              <w:t>下载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9.75pt;margin-top:3.75pt;width:99.75pt;height: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" fillcolor="white [3212]" strokecolor="white [3212]">
                <v:textbox>
                  <w:txbxContent>
                    <w:p w:rsidR="00B8344B" w:rsidRDefault="00046C12">
                      <w:pPr>
                        <w:jc w:val="center"/>
                      </w:pPr>
                      <w:r>
                        <w:rPr>
                          <w:rFonts w:hint="eastAsia"/>
                          <w:noProof/>
                        </w:rPr>
                        <w:drawing>
                          <wp:inline distT="0" distB="0" distL="0" distR="0">
                            <wp:extent cx="826770" cy="819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27026" cy="819150"/>
                                    </a:xfrm>
                                    <a:prstGeom prst="rect">
                                      <a:avLst/>
                                    </a:prstGeom>
                                    <a:noFill/>
                                    <a:ln>
                                      <a:noFill/>
                                    </a:ln>
                                  </pic:spPr>
                                </pic:pic>
                              </a:graphicData>
                            </a:graphic>
                          </wp:inline>
                        </w:drawing>
                      </w:r>
                    </w:p>
                    <w:p w:rsidR="00B8344B" w:rsidRDefault="00046C12">
                      <w:pPr>
                        <w:jc w:val="center"/>
                      </w:pPr>
                      <w:r>
                        <w:rPr>
                          <w:rFonts w:hint="eastAsia"/>
                          <w:sz w:val="18"/>
                          <w:szCs w:val="18"/>
                        </w:rPr>
                        <w:t>安卓手机下载</w:t>
                      </w:r>
                    </w:p>
                  </w:txbxContent>
                </v:textbox>
              </v:shape>
            </w:pict>
          </mc:Fallback>
        </mc:AlternateContent>
      </w:r>
      <w:proofErr w:type="gramStart"/>
      <w:r>
        <w:rPr>
          <w:rFonts w:ascii="宋体" w:hAnsi="宋体" w:cs="宋体" w:hint="eastAsia"/>
          <w:b/>
          <w:sz w:val="24"/>
          <w:szCs w:val="24"/>
        </w:rPr>
        <w:t>官网征订</w:t>
      </w:r>
      <w:proofErr w:type="gramEnd"/>
      <w:r>
        <w:rPr>
          <w:rFonts w:ascii="宋体" w:hAnsi="宋体" w:cs="宋体"/>
          <w:b/>
          <w:sz w:val="24"/>
          <w:szCs w:val="24"/>
        </w:rPr>
        <w:t>咨询电话：</w:t>
      </w:r>
      <w:r>
        <w:rPr>
          <w:rFonts w:ascii="宋体" w:hAnsi="宋体" w:cs="宋体" w:hint="eastAsia"/>
          <w:kern w:val="2"/>
          <w:sz w:val="24"/>
          <w:szCs w:val="24"/>
        </w:rPr>
        <w:t>张惠</w:t>
      </w:r>
      <w:r>
        <w:rPr>
          <w:rFonts w:ascii="宋体" w:hAnsi="宋体" w:cs="宋体"/>
          <w:kern w:val="2"/>
          <w:sz w:val="24"/>
          <w:szCs w:val="24"/>
        </w:rPr>
        <w:t>：010-</w:t>
      </w:r>
      <w:r>
        <w:rPr>
          <w:rFonts w:ascii="宋体" w:hAnsi="宋体" w:cs="宋体" w:hint="eastAsia"/>
          <w:kern w:val="2"/>
          <w:sz w:val="24"/>
          <w:szCs w:val="24"/>
        </w:rPr>
        <w:t>86423745</w:t>
      </w:r>
    </w:p>
    <w:p w:rsidR="00B8344B" w:rsidRDefault="00046C12" w:rsidP="00396AF9">
      <w:pPr>
        <w:pStyle w:val="0"/>
        <w:widowControl w:val="0"/>
        <w:spacing w:line="360" w:lineRule="auto"/>
        <w:ind w:firstLineChars="1400" w:firstLine="3360"/>
        <w:textAlignment w:val="baseline"/>
        <w:rPr>
          <w:rFonts w:ascii="宋体" w:hAnsi="宋体" w:cs="宋体"/>
          <w:kern w:val="2"/>
          <w:sz w:val="24"/>
          <w:szCs w:val="24"/>
        </w:rPr>
      </w:pPr>
      <w:r>
        <w:rPr>
          <w:rFonts w:ascii="宋体" w:hAnsi="宋体" w:cs="宋体" w:hint="eastAsia"/>
          <w:kern w:val="2"/>
          <w:sz w:val="24"/>
          <w:szCs w:val="24"/>
        </w:rPr>
        <w:t>18101137669</w:t>
      </w:r>
    </w:p>
    <w:p w:rsidR="00B8344B" w:rsidRDefault="00046C12">
      <w:pPr>
        <w:spacing w:line="360" w:lineRule="auto"/>
        <w:ind w:firstLineChars="196" w:firstLine="472"/>
        <w:rPr>
          <w:rFonts w:ascii="宋体" w:hAnsi="宋体" w:cs="宋体"/>
          <w:b/>
          <w:kern w:val="0"/>
        </w:rPr>
      </w:pPr>
      <w:r>
        <w:rPr>
          <w:rFonts w:ascii="宋体" w:hAnsi="宋体" w:cs="宋体" w:hint="eastAsia"/>
          <w:b/>
          <w:kern w:val="0"/>
        </w:rPr>
        <w:t>中国检察出版社系统发行联系人:</w:t>
      </w:r>
    </w:p>
    <w:p w:rsidR="00046C12" w:rsidRDefault="00046C12">
      <w:pPr>
        <w:spacing w:line="360" w:lineRule="auto"/>
        <w:ind w:firstLineChars="196" w:firstLine="470"/>
        <w:rPr>
          <w:rFonts w:ascii="宋体" w:hAnsi="宋体" w:cs="宋体"/>
          <w:kern w:val="0"/>
        </w:rPr>
      </w:pPr>
      <w:r>
        <w:rPr>
          <w:rFonts w:ascii="宋体" w:hAnsi="宋体" w:cs="宋体" w:hint="eastAsia"/>
          <w:kern w:val="0"/>
        </w:rPr>
        <w:t xml:space="preserve">盛  丹  010-86423727  </w:t>
      </w:r>
      <w:r>
        <w:rPr>
          <w:rFonts w:ascii="宋体" w:hAnsi="宋体" w:cs="宋体"/>
          <w:kern w:val="0"/>
        </w:rPr>
        <w:t>18101137660</w:t>
      </w:r>
    </w:p>
    <w:p w:rsidR="00B8344B" w:rsidRDefault="00046C12">
      <w:pPr>
        <w:spacing w:line="360" w:lineRule="auto"/>
        <w:ind w:firstLineChars="196" w:firstLine="470"/>
        <w:rPr>
          <w:rFonts w:ascii="宋体" w:hAnsi="宋体" w:cs="宋体"/>
          <w:kern w:val="0"/>
        </w:rPr>
      </w:pPr>
      <w:r>
        <w:rPr>
          <w:rFonts w:ascii="宋体" w:hAnsi="宋体" w:cs="宋体" w:hint="eastAsia"/>
          <w:kern w:val="0"/>
        </w:rPr>
        <w:t>董艳芬  010-86423726</w:t>
      </w:r>
      <w:r>
        <w:rPr>
          <w:rFonts w:ascii="宋体" w:hAnsi="宋体" w:cs="宋体"/>
          <w:kern w:val="0"/>
        </w:rPr>
        <w:t xml:space="preserve">  18101137661</w:t>
      </w:r>
    </w:p>
    <w:p w:rsidR="00B8344B" w:rsidRPr="00046C12" w:rsidRDefault="00046C12" w:rsidP="00046C12">
      <w:pPr>
        <w:spacing w:line="360" w:lineRule="auto"/>
        <w:ind w:firstLineChars="196" w:firstLine="470"/>
        <w:rPr>
          <w:rFonts w:ascii="宋体" w:hAnsi="宋体" w:cs="宋体"/>
          <w:b/>
          <w:kern w:val="0"/>
        </w:rPr>
      </w:pPr>
      <w:r>
        <w:rPr>
          <w:rFonts w:ascii="宋体" w:hAnsi="宋体" w:cs="宋体" w:hint="eastAsia"/>
          <w:kern w:val="0"/>
        </w:rPr>
        <w:t>李  沛  010-86423728</w:t>
      </w:r>
      <w:r>
        <w:rPr>
          <w:rFonts w:ascii="宋体" w:hAnsi="宋体" w:cs="宋体"/>
          <w:kern w:val="0"/>
        </w:rPr>
        <w:t xml:space="preserve">  18101137662</w:t>
      </w:r>
      <w:r>
        <w:rPr>
          <w:rFonts w:ascii="宋体" w:hAnsi="宋体" w:cs="宋体"/>
          <w:noProof/>
          <w:kern w:val="0"/>
        </w:rPr>
        <mc:AlternateContent>
          <mc:Choice Requires="wps">
            <w:drawing>
              <wp:anchor distT="0" distB="0" distL="114300" distR="114300" simplePos="0" relativeHeight="251665408" behindDoc="1" locked="0" layoutInCell="1" allowOverlap="1">
                <wp:simplePos x="0" y="0"/>
                <wp:positionH relativeFrom="column">
                  <wp:posOffset>3425825</wp:posOffset>
                </wp:positionH>
                <wp:positionV relativeFrom="paragraph">
                  <wp:posOffset>47625</wp:posOffset>
                </wp:positionV>
                <wp:extent cx="1895475" cy="2047875"/>
                <wp:effectExtent l="0" t="0" r="9525" b="952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047875"/>
                        </a:xfrm>
                        <a:prstGeom prst="rect">
                          <a:avLst/>
                        </a:prstGeom>
                        <a:solidFill>
                          <a:srgbClr val="FFFFFF"/>
                        </a:solidFill>
                        <a:ln w="9525">
                          <a:solidFill>
                            <a:schemeClr val="bg1"/>
                          </a:solidFill>
                          <a:miter lim="800000"/>
                          <a:headEnd/>
                          <a:tailEnd/>
                        </a:ln>
                      </wps:spPr>
                      <wps:txbx>
                        <w:txbxContent>
                          <w:p w:rsidR="00B8344B" w:rsidRDefault="00046C12">
                            <w:r>
                              <w:rPr>
                                <w:rFonts w:hint="eastAsia"/>
                                <w:noProof/>
                              </w:rPr>
                              <w:drawing>
                                <wp:inline distT="0" distB="0" distL="0" distR="0">
                                  <wp:extent cx="1732280" cy="1859280"/>
                                  <wp:effectExtent l="0" t="0" r="127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2788" cy="18592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9.75pt;margin-top:3.75pt;width:149.25pt;height:16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" strokecolor="white [3212]">
                <v:textbox>
                  <w:txbxContent>
                    <w:p w:rsidR="00B8344B" w:rsidRDefault="00046C12">
                      <w:r>
                        <w:rPr>
                          <w:rFonts w:hint="eastAsia"/>
                          <w:noProof/>
                        </w:rPr>
                        <w:drawing>
                          <wp:inline distT="0" distB="0" distL="0" distR="0">
                            <wp:extent cx="1732280" cy="1859280"/>
                            <wp:effectExtent l="0" t="0" r="127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2788" cy="1859280"/>
                                    </a:xfrm>
                                    <a:prstGeom prst="rect">
                                      <a:avLst/>
                                    </a:prstGeom>
                                  </pic:spPr>
                                </pic:pic>
                              </a:graphicData>
                            </a:graphic>
                          </wp:inline>
                        </w:drawing>
                      </w:r>
                    </w:p>
                  </w:txbxContent>
                </v:textbox>
              </v:shape>
            </w:pict>
          </mc:Fallback>
        </mc:AlternateContent>
      </w:r>
    </w:p>
    <w:p w:rsidR="00B8344B" w:rsidRDefault="00B8344B">
      <w:pPr>
        <w:spacing w:line="560" w:lineRule="exact"/>
        <w:ind w:firstLineChars="1750" w:firstLine="5600"/>
        <w:rPr>
          <w:rFonts w:eastAsia="仿宋_GB2312"/>
          <w:sz w:val="32"/>
          <w:szCs w:val="32"/>
        </w:rPr>
      </w:pPr>
    </w:p>
    <w:p w:rsidR="00B8344B" w:rsidRDefault="00046C12">
      <w:pPr>
        <w:spacing w:line="560" w:lineRule="exact"/>
        <w:ind w:firstLineChars="1750" w:firstLine="5600"/>
        <w:rPr>
          <w:rFonts w:eastAsia="仿宋_GB2312"/>
          <w:sz w:val="32"/>
          <w:szCs w:val="32"/>
        </w:rPr>
      </w:pPr>
      <w:r>
        <w:rPr>
          <w:rFonts w:eastAsia="仿宋_GB2312" w:hint="eastAsia"/>
          <w:sz w:val="32"/>
          <w:szCs w:val="32"/>
        </w:rPr>
        <w:t>中国检察出版社</w:t>
      </w:r>
    </w:p>
    <w:p w:rsidR="00B8344B" w:rsidRDefault="00046C12">
      <w:pPr>
        <w:spacing w:line="560" w:lineRule="exact"/>
        <w:ind w:firstLineChars="1750" w:firstLine="5600"/>
        <w:rPr>
          <w:rFonts w:eastAsia="仿宋_GB2312"/>
          <w:sz w:val="32"/>
          <w:szCs w:val="32"/>
        </w:rPr>
      </w:pPr>
      <w:r>
        <w:rPr>
          <w:rFonts w:eastAsia="仿宋_GB2312" w:hint="eastAsia"/>
          <w:sz w:val="32"/>
          <w:szCs w:val="32"/>
        </w:rPr>
        <w:t>二</w:t>
      </w:r>
      <w:r>
        <w:rPr>
          <w:rFonts w:ascii="宋体" w:hAnsi="宋体" w:cs="宋体" w:hint="eastAsia"/>
          <w:sz w:val="32"/>
          <w:szCs w:val="32"/>
        </w:rPr>
        <w:t>〇</w:t>
      </w:r>
      <w:r>
        <w:rPr>
          <w:rFonts w:eastAsia="仿宋_GB2312" w:hint="eastAsia"/>
          <w:sz w:val="32"/>
          <w:szCs w:val="32"/>
        </w:rPr>
        <w:t>一九年九月</w:t>
      </w:r>
    </w:p>
    <w:p w:rsidR="00B8344B" w:rsidRDefault="00B8344B">
      <w:pPr>
        <w:spacing w:line="560" w:lineRule="exact"/>
        <w:rPr>
          <w:rFonts w:eastAsia="仿宋_GB2312"/>
          <w:sz w:val="32"/>
          <w:szCs w:val="32"/>
        </w:rPr>
      </w:pPr>
    </w:p>
    <w:p w:rsidR="00B8344B" w:rsidRDefault="00B8344B">
      <w:pPr>
        <w:widowControl/>
        <w:jc w:val="left"/>
        <w:rPr>
          <w:rFonts w:eastAsia="仿宋_GB2312"/>
          <w:sz w:val="32"/>
          <w:szCs w:val="32"/>
        </w:rPr>
      </w:pPr>
    </w:p>
    <w:p w:rsidR="00B8344B" w:rsidRDefault="00B8344B">
      <w:pPr>
        <w:spacing w:line="560" w:lineRule="exact"/>
        <w:rPr>
          <w:rFonts w:eastAsia="仿宋_GB2312"/>
          <w:sz w:val="32"/>
          <w:szCs w:val="32"/>
        </w:rPr>
      </w:pPr>
    </w:p>
    <w:p w:rsidR="00B8344B" w:rsidRDefault="00046C12">
      <w:pPr>
        <w:spacing w:line="600" w:lineRule="exact"/>
        <w:jc w:val="center"/>
        <w:rPr>
          <w:rFonts w:ascii="宋体" w:hAnsi="宋体" w:cs="宋体"/>
          <w:b/>
          <w:bCs/>
          <w:sz w:val="44"/>
          <w:szCs w:val="44"/>
        </w:rPr>
      </w:pPr>
      <w:r>
        <w:rPr>
          <w:rFonts w:ascii="宋体" w:hAnsi="宋体" w:cs="宋体" w:hint="eastAsia"/>
          <w:b/>
          <w:bCs/>
          <w:sz w:val="44"/>
          <w:szCs w:val="44"/>
        </w:rPr>
        <w:t>《控告申诉检察工作指南（2020年）》</w:t>
      </w:r>
    </w:p>
    <w:p w:rsidR="00B8344B" w:rsidRDefault="00046C12">
      <w:pPr>
        <w:spacing w:line="600" w:lineRule="exact"/>
        <w:jc w:val="center"/>
        <w:rPr>
          <w:rFonts w:eastAsia="方正小标宋_GBK"/>
          <w:sz w:val="18"/>
          <w:szCs w:val="18"/>
        </w:rPr>
      </w:pPr>
      <w:r>
        <w:rPr>
          <w:rFonts w:ascii="宋体" w:hAnsi="宋体" w:cs="宋体" w:hint="eastAsia"/>
          <w:b/>
          <w:bCs/>
          <w:sz w:val="44"/>
          <w:szCs w:val="44"/>
        </w:rPr>
        <w:t>回执单</w:t>
      </w:r>
      <w:r>
        <w:rPr>
          <w:rFonts w:eastAsia="方正小标宋_GBK" w:hint="eastAsia"/>
          <w:sz w:val="18"/>
          <w:szCs w:val="18"/>
        </w:rPr>
        <w:t>（复印有效）</w:t>
      </w:r>
    </w:p>
    <w:p w:rsidR="00B8344B" w:rsidRDefault="00B8344B">
      <w:pPr>
        <w:pStyle w:val="ab"/>
        <w:spacing w:after="57" w:line="360" w:lineRule="auto"/>
        <w:rPr>
          <w:rFonts w:ascii="宋体" w:eastAsia="宋体" w:hAnsi="宋体" w:cs="FZXBSK--GBK1-0"/>
          <w:b/>
          <w:color w:val="auto"/>
          <w:spacing w:val="34"/>
        </w:rPr>
      </w:pPr>
    </w:p>
    <w:p w:rsidR="00B8344B" w:rsidRDefault="00B8344B">
      <w:pPr>
        <w:rPr>
          <w:rFonts w:ascii="仿宋" w:eastAsia="仿宋" w:hAnsi="仿宋" w:cs="仿宋"/>
          <w:highlight w:val="red"/>
        </w:rPr>
      </w:pPr>
    </w:p>
    <w:p w:rsidR="00B8344B" w:rsidRDefault="00B8344B"/>
    <w:tbl>
      <w:tblPr>
        <w:tblW w:w="10065" w:type="dxa"/>
        <w:tblInd w:w="-398" w:type="dxa"/>
        <w:tblLayout w:type="fixed"/>
        <w:tblCellMar>
          <w:left w:w="0" w:type="dxa"/>
          <w:right w:w="0" w:type="dxa"/>
        </w:tblCellMar>
        <w:tblLook w:val="04A0" w:firstRow="1" w:lastRow="0" w:firstColumn="1" w:lastColumn="0" w:noHBand="0" w:noVBand="1"/>
      </w:tblPr>
      <w:tblGrid>
        <w:gridCol w:w="2694"/>
        <w:gridCol w:w="2410"/>
        <w:gridCol w:w="1418"/>
        <w:gridCol w:w="425"/>
        <w:gridCol w:w="992"/>
        <w:gridCol w:w="567"/>
        <w:gridCol w:w="1559"/>
      </w:tblGrid>
      <w:tr w:rsidR="00B8344B">
        <w:trPr>
          <w:trHeight w:val="460"/>
        </w:trPr>
        <w:tc>
          <w:tcPr>
            <w:tcW w:w="2694" w:type="dxa"/>
            <w:vMerge w:val="restart"/>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tcPr>
          <w:p w:rsidR="00B8344B" w:rsidRDefault="00046C12">
            <w:pPr>
              <w:widowControl/>
              <w:autoSpaceDE w:val="0"/>
              <w:autoSpaceDN w:val="0"/>
              <w:adjustRightInd w:val="0"/>
              <w:spacing w:line="360" w:lineRule="auto"/>
              <w:ind w:firstLineChars="250" w:firstLine="600"/>
              <w:textAlignment w:val="center"/>
              <w:rPr>
                <w:rFonts w:ascii="宋体" w:hAnsi="宋体" w:cs="FZSYJW--GB1-0"/>
                <w:kern w:val="0"/>
                <w:szCs w:val="21"/>
                <w:lang w:val="zh-CN"/>
              </w:rPr>
            </w:pPr>
            <w:r>
              <w:rPr>
                <w:rFonts w:ascii="宋体" w:hAnsi="宋体" w:cs="FZSYJW--GB1-0" w:hint="eastAsia"/>
                <w:kern w:val="0"/>
                <w:szCs w:val="21"/>
                <w:lang w:val="zh-CN"/>
              </w:rPr>
              <w:t>订购单位名称</w:t>
            </w:r>
          </w:p>
          <w:p w:rsidR="00B8344B" w:rsidRDefault="00046C12">
            <w:pPr>
              <w:widowControl/>
              <w:autoSpaceDE w:val="0"/>
              <w:autoSpaceDN w:val="0"/>
              <w:adjustRightInd w:val="0"/>
              <w:spacing w:line="360" w:lineRule="auto"/>
              <w:textAlignment w:val="center"/>
              <w:rPr>
                <w:rFonts w:ascii="宋体" w:hAnsi="宋体" w:cs="FZSYJW--GB1-0"/>
                <w:kern w:val="0"/>
                <w:szCs w:val="21"/>
                <w:lang w:val="zh-CN"/>
              </w:rPr>
            </w:pPr>
            <w:r>
              <w:rPr>
                <w:rFonts w:ascii="宋体" w:hAnsi="宋体" w:cs="FZSYJW--GB1-0" w:hint="eastAsia"/>
                <w:kern w:val="0"/>
                <w:sz w:val="21"/>
                <w:szCs w:val="21"/>
                <w:lang w:val="zh-CN"/>
              </w:rPr>
              <w:t>（县级市应注明所属地级市）</w:t>
            </w:r>
          </w:p>
        </w:tc>
        <w:tc>
          <w:tcPr>
            <w:tcW w:w="3828" w:type="dxa"/>
            <w:gridSpan w:val="2"/>
            <w:vMerge w:val="restart"/>
            <w:tcBorders>
              <w:top w:val="single" w:sz="4" w:space="0" w:color="000000"/>
              <w:left w:val="single" w:sz="4" w:space="0" w:color="auto"/>
              <w:right w:val="single" w:sz="4" w:space="0" w:color="000000"/>
            </w:tcBorders>
            <w:tcMar>
              <w:top w:w="28" w:type="dxa"/>
              <w:left w:w="28" w:type="dxa"/>
              <w:bottom w:w="28" w:type="dxa"/>
              <w:right w:w="28" w:type="dxa"/>
            </w:tcMar>
            <w:vAlign w:val="center"/>
          </w:tcPr>
          <w:p w:rsidR="00B8344B" w:rsidRDefault="00B8344B">
            <w:pPr>
              <w:widowControl/>
              <w:jc w:val="left"/>
              <w:rPr>
                <w:rFonts w:ascii="宋体" w:hAnsi="宋体" w:cs="FZSYJW--GB1-0"/>
                <w:kern w:val="0"/>
                <w:szCs w:val="21"/>
              </w:rPr>
            </w:pPr>
          </w:p>
          <w:p w:rsidR="00B8344B" w:rsidRDefault="00B8344B">
            <w:pPr>
              <w:widowControl/>
              <w:autoSpaceDE w:val="0"/>
              <w:autoSpaceDN w:val="0"/>
              <w:adjustRightInd w:val="0"/>
              <w:spacing w:line="360" w:lineRule="auto"/>
              <w:jc w:val="left"/>
              <w:rPr>
                <w:rFonts w:ascii="宋体" w:hAnsi="宋体"/>
                <w:kern w:val="0"/>
                <w:szCs w:val="21"/>
              </w:rPr>
            </w:pPr>
          </w:p>
        </w:tc>
        <w:tc>
          <w:tcPr>
            <w:tcW w:w="141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8344B" w:rsidRDefault="00046C12">
            <w:pPr>
              <w:widowControl/>
              <w:autoSpaceDE w:val="0"/>
              <w:autoSpaceDN w:val="0"/>
              <w:adjustRightInd w:val="0"/>
              <w:spacing w:line="360" w:lineRule="auto"/>
              <w:jc w:val="center"/>
              <w:textAlignment w:val="center"/>
              <w:rPr>
                <w:rFonts w:ascii="宋体" w:hAnsi="宋体"/>
                <w:kern w:val="0"/>
                <w:szCs w:val="21"/>
                <w:lang w:val="zh-CN"/>
              </w:rPr>
            </w:pPr>
            <w:r>
              <w:rPr>
                <w:rFonts w:ascii="宋体" w:hAnsi="宋体" w:cs="FZSYJW--GB1-0" w:hint="eastAsia"/>
                <w:kern w:val="0"/>
                <w:szCs w:val="21"/>
              </w:rPr>
              <w:t>联系</w:t>
            </w:r>
            <w:r>
              <w:rPr>
                <w:rFonts w:ascii="宋体" w:hAnsi="宋体" w:cs="FZSYJW--GB1-0" w:hint="eastAsia"/>
                <w:kern w:val="0"/>
                <w:szCs w:val="21"/>
                <w:lang w:val="zh-CN"/>
              </w:rPr>
              <w:t>人</w:t>
            </w:r>
          </w:p>
        </w:tc>
        <w:tc>
          <w:tcPr>
            <w:tcW w:w="212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8344B" w:rsidRDefault="00B8344B">
            <w:pPr>
              <w:widowControl/>
              <w:autoSpaceDE w:val="0"/>
              <w:autoSpaceDN w:val="0"/>
              <w:adjustRightInd w:val="0"/>
              <w:spacing w:line="360" w:lineRule="auto"/>
              <w:jc w:val="left"/>
              <w:rPr>
                <w:rFonts w:ascii="宋体" w:hAnsi="宋体"/>
                <w:kern w:val="0"/>
                <w:szCs w:val="21"/>
              </w:rPr>
            </w:pPr>
          </w:p>
        </w:tc>
      </w:tr>
      <w:tr w:rsidR="00B8344B">
        <w:trPr>
          <w:trHeight w:val="382"/>
        </w:trPr>
        <w:tc>
          <w:tcPr>
            <w:tcW w:w="2694" w:type="dxa"/>
            <w:vMerge/>
            <w:tcBorders>
              <w:top w:val="single" w:sz="4" w:space="0" w:color="000000"/>
              <w:left w:val="single" w:sz="4" w:space="0" w:color="000000"/>
              <w:bottom w:val="single" w:sz="4" w:space="0" w:color="000000"/>
              <w:right w:val="single" w:sz="4" w:space="0" w:color="auto"/>
            </w:tcBorders>
          </w:tcPr>
          <w:p w:rsidR="00B8344B" w:rsidRDefault="00B8344B">
            <w:pPr>
              <w:widowControl/>
              <w:autoSpaceDE w:val="0"/>
              <w:autoSpaceDN w:val="0"/>
              <w:adjustRightInd w:val="0"/>
              <w:spacing w:line="360" w:lineRule="auto"/>
              <w:jc w:val="left"/>
              <w:rPr>
                <w:rFonts w:ascii="宋体" w:hAnsi="宋体"/>
                <w:kern w:val="0"/>
                <w:szCs w:val="21"/>
              </w:rPr>
            </w:pPr>
          </w:p>
        </w:tc>
        <w:tc>
          <w:tcPr>
            <w:tcW w:w="3828" w:type="dxa"/>
            <w:gridSpan w:val="2"/>
            <w:vMerge/>
            <w:tcBorders>
              <w:left w:val="single" w:sz="4" w:space="0" w:color="auto"/>
              <w:bottom w:val="single" w:sz="4" w:space="0" w:color="000000"/>
              <w:right w:val="single" w:sz="4" w:space="0" w:color="000000"/>
            </w:tcBorders>
          </w:tcPr>
          <w:p w:rsidR="00B8344B" w:rsidRDefault="00B8344B">
            <w:pPr>
              <w:widowControl/>
              <w:autoSpaceDE w:val="0"/>
              <w:autoSpaceDN w:val="0"/>
              <w:adjustRightInd w:val="0"/>
              <w:spacing w:line="360" w:lineRule="auto"/>
              <w:jc w:val="left"/>
              <w:rPr>
                <w:rFonts w:ascii="宋体" w:hAnsi="宋体"/>
                <w:kern w:val="0"/>
                <w:szCs w:val="21"/>
              </w:rPr>
            </w:pPr>
          </w:p>
        </w:tc>
        <w:tc>
          <w:tcPr>
            <w:tcW w:w="141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8344B" w:rsidRDefault="00046C12">
            <w:pPr>
              <w:widowControl/>
              <w:autoSpaceDE w:val="0"/>
              <w:autoSpaceDN w:val="0"/>
              <w:adjustRightInd w:val="0"/>
              <w:spacing w:line="360" w:lineRule="auto"/>
              <w:jc w:val="center"/>
              <w:textAlignment w:val="center"/>
              <w:rPr>
                <w:rFonts w:ascii="宋体" w:hAnsi="宋体"/>
                <w:kern w:val="0"/>
                <w:szCs w:val="21"/>
                <w:lang w:val="zh-CN"/>
              </w:rPr>
            </w:pPr>
            <w:r>
              <w:rPr>
                <w:rFonts w:ascii="宋体" w:hAnsi="宋体" w:cs="FZSYJW--GB1-0" w:hint="eastAsia"/>
                <w:kern w:val="0"/>
                <w:szCs w:val="21"/>
                <w:lang w:val="zh-CN"/>
              </w:rPr>
              <w:t>电  话</w:t>
            </w:r>
          </w:p>
        </w:tc>
        <w:tc>
          <w:tcPr>
            <w:tcW w:w="212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8344B" w:rsidRDefault="00B8344B">
            <w:pPr>
              <w:widowControl/>
              <w:autoSpaceDE w:val="0"/>
              <w:autoSpaceDN w:val="0"/>
              <w:adjustRightInd w:val="0"/>
              <w:spacing w:line="360" w:lineRule="auto"/>
              <w:jc w:val="left"/>
              <w:rPr>
                <w:rFonts w:ascii="宋体" w:hAnsi="宋体"/>
                <w:kern w:val="0"/>
                <w:szCs w:val="21"/>
              </w:rPr>
            </w:pPr>
          </w:p>
        </w:tc>
      </w:tr>
      <w:tr w:rsidR="00B8344B">
        <w:trPr>
          <w:trHeight w:val="382"/>
        </w:trPr>
        <w:tc>
          <w:tcPr>
            <w:tcW w:w="2694" w:type="dxa"/>
            <w:tcBorders>
              <w:top w:val="single" w:sz="4" w:space="0" w:color="000000"/>
              <w:left w:val="single" w:sz="4" w:space="0" w:color="000000"/>
              <w:bottom w:val="single" w:sz="4" w:space="0" w:color="000000"/>
              <w:right w:val="single" w:sz="4" w:space="0" w:color="auto"/>
            </w:tcBorders>
          </w:tcPr>
          <w:p w:rsidR="00B8344B" w:rsidRDefault="00046C12">
            <w:pPr>
              <w:widowControl/>
              <w:autoSpaceDE w:val="0"/>
              <w:autoSpaceDN w:val="0"/>
              <w:adjustRightInd w:val="0"/>
              <w:spacing w:line="360" w:lineRule="auto"/>
              <w:jc w:val="center"/>
              <w:rPr>
                <w:rFonts w:ascii="宋体" w:hAnsi="宋体"/>
                <w:kern w:val="0"/>
                <w:szCs w:val="21"/>
              </w:rPr>
            </w:pPr>
            <w:r>
              <w:rPr>
                <w:rFonts w:ascii="宋体" w:hAnsi="宋体" w:cs="FZSYJW--GB1-0" w:hint="eastAsia"/>
                <w:kern w:val="0"/>
                <w:szCs w:val="21"/>
              </w:rPr>
              <w:t>地    址</w:t>
            </w:r>
          </w:p>
        </w:tc>
        <w:tc>
          <w:tcPr>
            <w:tcW w:w="7371" w:type="dxa"/>
            <w:gridSpan w:val="6"/>
            <w:tcBorders>
              <w:top w:val="single" w:sz="4" w:space="0" w:color="000000"/>
              <w:left w:val="single" w:sz="4" w:space="0" w:color="auto"/>
              <w:bottom w:val="single" w:sz="4" w:space="0" w:color="000000"/>
              <w:right w:val="single" w:sz="4" w:space="0" w:color="000000"/>
            </w:tcBorders>
          </w:tcPr>
          <w:p w:rsidR="00B8344B" w:rsidRDefault="00B8344B">
            <w:pPr>
              <w:widowControl/>
              <w:autoSpaceDE w:val="0"/>
              <w:autoSpaceDN w:val="0"/>
              <w:adjustRightInd w:val="0"/>
              <w:spacing w:line="360" w:lineRule="auto"/>
              <w:jc w:val="left"/>
              <w:rPr>
                <w:rFonts w:ascii="宋体" w:hAnsi="宋体"/>
                <w:kern w:val="0"/>
                <w:szCs w:val="21"/>
              </w:rPr>
            </w:pPr>
          </w:p>
        </w:tc>
      </w:tr>
      <w:tr w:rsidR="00B8344B">
        <w:trPr>
          <w:trHeight w:val="372"/>
        </w:trPr>
        <w:tc>
          <w:tcPr>
            <w:tcW w:w="510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8344B" w:rsidRDefault="00046C12">
            <w:pPr>
              <w:widowControl/>
              <w:autoSpaceDE w:val="0"/>
              <w:autoSpaceDN w:val="0"/>
              <w:adjustRightInd w:val="0"/>
              <w:spacing w:line="360" w:lineRule="auto"/>
              <w:jc w:val="center"/>
              <w:textAlignment w:val="center"/>
              <w:rPr>
                <w:rFonts w:ascii="宋体" w:hAnsi="宋体" w:cs="FZSYJW--GB1-0"/>
                <w:kern w:val="0"/>
                <w:szCs w:val="21"/>
              </w:rPr>
            </w:pPr>
            <w:r>
              <w:rPr>
                <w:rFonts w:ascii="宋体" w:hAnsi="宋体" w:cs="FZSYJW--GB1-0" w:hint="eastAsia"/>
                <w:szCs w:val="21"/>
              </w:rPr>
              <w:t>纳税人识别号</w:t>
            </w:r>
          </w:p>
        </w:tc>
        <w:tc>
          <w:tcPr>
            <w:tcW w:w="4961"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8344B" w:rsidRDefault="00B8344B">
            <w:pPr>
              <w:widowControl/>
              <w:autoSpaceDE w:val="0"/>
              <w:autoSpaceDN w:val="0"/>
              <w:adjustRightInd w:val="0"/>
              <w:spacing w:line="360" w:lineRule="auto"/>
              <w:jc w:val="center"/>
              <w:textAlignment w:val="center"/>
              <w:rPr>
                <w:rFonts w:ascii="宋体" w:hAnsi="宋体" w:cs="FZSYJW--GB1-0"/>
                <w:kern w:val="0"/>
                <w:szCs w:val="21"/>
              </w:rPr>
            </w:pPr>
          </w:p>
        </w:tc>
      </w:tr>
      <w:tr w:rsidR="00B8344B">
        <w:trPr>
          <w:trHeight w:val="372"/>
        </w:trPr>
        <w:tc>
          <w:tcPr>
            <w:tcW w:w="510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8344B" w:rsidRDefault="00046C12">
            <w:pPr>
              <w:widowControl/>
              <w:autoSpaceDE w:val="0"/>
              <w:autoSpaceDN w:val="0"/>
              <w:adjustRightInd w:val="0"/>
              <w:spacing w:line="360" w:lineRule="auto"/>
              <w:jc w:val="center"/>
              <w:textAlignment w:val="center"/>
              <w:rPr>
                <w:rFonts w:ascii="宋体" w:hAnsi="宋体" w:cs="FZSYJW--GB1-0"/>
                <w:kern w:val="0"/>
                <w:szCs w:val="21"/>
                <w:lang w:val="zh-CN"/>
              </w:rPr>
            </w:pPr>
            <w:r>
              <w:rPr>
                <w:rFonts w:ascii="宋体" w:hAnsi="宋体" w:cs="FZSYJW--GB1-0" w:hint="eastAsia"/>
                <w:kern w:val="0"/>
                <w:szCs w:val="21"/>
                <w:lang w:val="zh-CN"/>
              </w:rPr>
              <w:t>电子发票接收邮箱</w:t>
            </w:r>
          </w:p>
        </w:tc>
        <w:tc>
          <w:tcPr>
            <w:tcW w:w="4961"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8344B" w:rsidRDefault="00B8344B">
            <w:pPr>
              <w:widowControl/>
              <w:autoSpaceDE w:val="0"/>
              <w:autoSpaceDN w:val="0"/>
              <w:adjustRightInd w:val="0"/>
              <w:spacing w:line="360" w:lineRule="auto"/>
              <w:jc w:val="center"/>
              <w:textAlignment w:val="center"/>
              <w:rPr>
                <w:rFonts w:ascii="宋体" w:hAnsi="宋体" w:cs="FZSYJW--GB1-0"/>
                <w:kern w:val="0"/>
                <w:szCs w:val="21"/>
              </w:rPr>
            </w:pPr>
          </w:p>
        </w:tc>
      </w:tr>
      <w:tr w:rsidR="00B8344B">
        <w:trPr>
          <w:trHeight w:val="372"/>
        </w:trPr>
        <w:tc>
          <w:tcPr>
            <w:tcW w:w="510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8344B" w:rsidRDefault="00046C12">
            <w:pPr>
              <w:widowControl/>
              <w:autoSpaceDE w:val="0"/>
              <w:autoSpaceDN w:val="0"/>
              <w:adjustRightInd w:val="0"/>
              <w:spacing w:line="360" w:lineRule="auto"/>
              <w:jc w:val="center"/>
              <w:textAlignment w:val="center"/>
              <w:rPr>
                <w:rFonts w:ascii="宋体" w:hAnsi="宋体"/>
                <w:kern w:val="0"/>
                <w:szCs w:val="21"/>
                <w:lang w:val="zh-CN"/>
              </w:rPr>
            </w:pPr>
            <w:r>
              <w:rPr>
                <w:rFonts w:ascii="宋体" w:hAnsi="宋体" w:cs="FZSYJW--GB1-0" w:hint="eastAsia"/>
                <w:kern w:val="0"/>
                <w:szCs w:val="21"/>
                <w:lang w:val="zh-CN"/>
              </w:rPr>
              <w:t>名　称</w:t>
            </w:r>
          </w:p>
        </w:tc>
        <w:tc>
          <w:tcPr>
            <w:tcW w:w="184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8344B" w:rsidRDefault="00046C12">
            <w:pPr>
              <w:widowControl/>
              <w:autoSpaceDE w:val="0"/>
              <w:autoSpaceDN w:val="0"/>
              <w:adjustRightInd w:val="0"/>
              <w:spacing w:line="360" w:lineRule="auto"/>
              <w:jc w:val="center"/>
              <w:textAlignment w:val="center"/>
              <w:rPr>
                <w:rFonts w:ascii="宋体" w:hAnsi="宋体"/>
                <w:kern w:val="0"/>
                <w:szCs w:val="21"/>
                <w:lang w:val="zh-CN"/>
              </w:rPr>
            </w:pPr>
            <w:r>
              <w:rPr>
                <w:rFonts w:ascii="宋体" w:hAnsi="宋体" w:cs="FZSYJW--GB1-0" w:hint="eastAsia"/>
                <w:kern w:val="0"/>
                <w:szCs w:val="21"/>
                <w:lang w:val="zh-CN"/>
              </w:rPr>
              <w:t>定价</w:t>
            </w:r>
            <w:r>
              <w:rPr>
                <w:rFonts w:ascii="宋体" w:hAnsi="宋体" w:cs="FZSYJW--GB1-0" w:hint="eastAsia"/>
                <w:kern w:val="0"/>
                <w:szCs w:val="21"/>
                <w:lang w:val="ja-JP"/>
              </w:rPr>
              <w:t>（免邮费）</w:t>
            </w:r>
          </w:p>
        </w:tc>
        <w:tc>
          <w:tcPr>
            <w:tcW w:w="1559"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8344B" w:rsidRDefault="00046C12">
            <w:pPr>
              <w:widowControl/>
              <w:autoSpaceDE w:val="0"/>
              <w:autoSpaceDN w:val="0"/>
              <w:adjustRightInd w:val="0"/>
              <w:spacing w:line="360" w:lineRule="auto"/>
              <w:jc w:val="center"/>
              <w:textAlignment w:val="center"/>
              <w:rPr>
                <w:rFonts w:ascii="宋体" w:hAnsi="宋体"/>
                <w:kern w:val="0"/>
                <w:szCs w:val="21"/>
                <w:lang w:val="zh-CN"/>
              </w:rPr>
            </w:pPr>
            <w:r>
              <w:rPr>
                <w:rFonts w:ascii="宋体" w:hAnsi="宋体" w:cs="FZSYJW--GB1-0" w:hint="eastAsia"/>
                <w:kern w:val="0"/>
                <w:szCs w:val="21"/>
                <w:lang w:val="zh-CN"/>
              </w:rPr>
              <w:t>订　数</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8344B" w:rsidRDefault="00046C12">
            <w:pPr>
              <w:widowControl/>
              <w:autoSpaceDE w:val="0"/>
              <w:autoSpaceDN w:val="0"/>
              <w:adjustRightInd w:val="0"/>
              <w:spacing w:line="360" w:lineRule="auto"/>
              <w:jc w:val="center"/>
              <w:textAlignment w:val="center"/>
              <w:rPr>
                <w:rFonts w:ascii="宋体" w:hAnsi="宋体"/>
                <w:kern w:val="0"/>
                <w:szCs w:val="21"/>
                <w:lang w:val="zh-CN"/>
              </w:rPr>
            </w:pPr>
            <w:r>
              <w:rPr>
                <w:rFonts w:ascii="宋体" w:hAnsi="宋体" w:cs="FZSYJW--GB1-0" w:hint="eastAsia"/>
                <w:kern w:val="0"/>
                <w:szCs w:val="21"/>
                <w:lang w:val="zh-CN"/>
              </w:rPr>
              <w:t>金　额</w:t>
            </w:r>
          </w:p>
        </w:tc>
      </w:tr>
      <w:tr w:rsidR="00B8344B">
        <w:trPr>
          <w:trHeight w:val="676"/>
        </w:trPr>
        <w:tc>
          <w:tcPr>
            <w:tcW w:w="510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8344B" w:rsidRDefault="00046C12">
            <w:pPr>
              <w:pStyle w:val="a3"/>
              <w:snapToGrid w:val="0"/>
              <w:jc w:val="center"/>
              <w:rPr>
                <w:rFonts w:ascii="黑体" w:eastAsia="黑体" w:hAnsi="黑体"/>
                <w:b/>
                <w:kern w:val="0"/>
                <w:szCs w:val="21"/>
                <w:lang w:val="zh-CN"/>
              </w:rPr>
            </w:pPr>
            <w:r>
              <w:rPr>
                <w:rFonts w:ascii="黑体" w:eastAsia="黑体" w:hAnsi="黑体" w:hint="eastAsia"/>
                <w:b/>
              </w:rPr>
              <w:t>2020年</w:t>
            </w:r>
            <w:r>
              <w:rPr>
                <w:rFonts w:ascii="黑体" w:eastAsia="黑体" w:hAnsi="黑体" w:hint="eastAsia"/>
                <w:b/>
                <w:sz w:val="24"/>
                <w:szCs w:val="24"/>
              </w:rPr>
              <w:t>《控告申诉检察工作指南》</w:t>
            </w:r>
          </w:p>
        </w:tc>
        <w:tc>
          <w:tcPr>
            <w:tcW w:w="184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8344B" w:rsidRDefault="00046C12">
            <w:pPr>
              <w:widowControl/>
              <w:autoSpaceDE w:val="0"/>
              <w:autoSpaceDN w:val="0"/>
              <w:adjustRightInd w:val="0"/>
              <w:spacing w:line="360" w:lineRule="auto"/>
              <w:jc w:val="center"/>
              <w:textAlignment w:val="center"/>
              <w:rPr>
                <w:rFonts w:ascii="宋体" w:hAnsi="宋体"/>
                <w:kern w:val="0"/>
                <w:szCs w:val="21"/>
                <w:lang w:val="zh-CN"/>
              </w:rPr>
            </w:pPr>
            <w:r>
              <w:rPr>
                <w:rFonts w:ascii="宋体" w:hAnsi="宋体" w:cs="FZSYJW--GB1-0" w:hint="eastAsia"/>
                <w:kern w:val="0"/>
                <w:szCs w:val="21"/>
              </w:rPr>
              <w:t>240</w:t>
            </w:r>
            <w:r>
              <w:rPr>
                <w:rFonts w:ascii="宋体" w:hAnsi="宋体" w:cs="FZSYJW--GB1-0"/>
                <w:kern w:val="0"/>
                <w:szCs w:val="21"/>
                <w:lang w:val="zh-CN"/>
              </w:rPr>
              <w:t>.00</w:t>
            </w:r>
            <w:r>
              <w:rPr>
                <w:rFonts w:ascii="宋体" w:hAnsi="宋体" w:cs="FZSYJW--GB1-0" w:hint="eastAsia"/>
                <w:kern w:val="0"/>
                <w:szCs w:val="21"/>
                <w:lang w:val="zh-CN"/>
              </w:rPr>
              <w:t>元</w:t>
            </w:r>
          </w:p>
        </w:tc>
        <w:tc>
          <w:tcPr>
            <w:tcW w:w="1559"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8344B" w:rsidRDefault="00B8344B">
            <w:pPr>
              <w:widowControl/>
              <w:autoSpaceDE w:val="0"/>
              <w:autoSpaceDN w:val="0"/>
              <w:adjustRightInd w:val="0"/>
              <w:spacing w:line="360" w:lineRule="auto"/>
              <w:jc w:val="left"/>
              <w:rPr>
                <w:rFonts w:ascii="宋体" w:hAnsi="宋体"/>
                <w:kern w:val="0"/>
                <w:szCs w:val="21"/>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8344B" w:rsidRDefault="00B8344B">
            <w:pPr>
              <w:widowControl/>
              <w:autoSpaceDE w:val="0"/>
              <w:autoSpaceDN w:val="0"/>
              <w:adjustRightInd w:val="0"/>
              <w:spacing w:line="360" w:lineRule="auto"/>
              <w:jc w:val="left"/>
              <w:rPr>
                <w:rFonts w:ascii="宋体" w:hAnsi="宋体"/>
                <w:kern w:val="0"/>
                <w:szCs w:val="21"/>
              </w:rPr>
            </w:pPr>
          </w:p>
        </w:tc>
      </w:tr>
      <w:tr w:rsidR="00B8344B">
        <w:trPr>
          <w:trHeight w:val="439"/>
        </w:trPr>
        <w:tc>
          <w:tcPr>
            <w:tcW w:w="510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8344B" w:rsidRDefault="00046C12">
            <w:pPr>
              <w:widowControl/>
              <w:autoSpaceDE w:val="0"/>
              <w:autoSpaceDN w:val="0"/>
              <w:adjustRightInd w:val="0"/>
              <w:spacing w:line="360" w:lineRule="auto"/>
              <w:jc w:val="center"/>
              <w:textAlignment w:val="center"/>
              <w:rPr>
                <w:rFonts w:ascii="宋体" w:hAnsi="宋体"/>
                <w:kern w:val="0"/>
                <w:szCs w:val="21"/>
                <w:lang w:val="zh-CN"/>
              </w:rPr>
            </w:pPr>
            <w:r>
              <w:rPr>
                <w:rFonts w:ascii="宋体" w:hAnsi="宋体" w:cs="FZSYJW--GB1-0" w:hint="eastAsia"/>
                <w:kern w:val="0"/>
                <w:szCs w:val="21"/>
                <w:lang w:val="zh-CN"/>
              </w:rPr>
              <w:t>合计金额</w:t>
            </w:r>
          </w:p>
        </w:tc>
        <w:tc>
          <w:tcPr>
            <w:tcW w:w="4961"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8344B" w:rsidRDefault="00046C12">
            <w:pPr>
              <w:widowControl/>
              <w:autoSpaceDE w:val="0"/>
              <w:autoSpaceDN w:val="0"/>
              <w:adjustRightInd w:val="0"/>
              <w:spacing w:line="360" w:lineRule="auto"/>
              <w:textAlignment w:val="center"/>
              <w:rPr>
                <w:rFonts w:ascii="宋体" w:hAnsi="宋体"/>
                <w:kern w:val="0"/>
                <w:szCs w:val="21"/>
                <w:lang w:val="zh-CN"/>
              </w:rPr>
            </w:pPr>
            <w:r>
              <w:rPr>
                <w:rFonts w:ascii="宋体" w:hAnsi="宋体" w:cs="FZSYJW--GB1-0" w:hint="eastAsia"/>
                <w:kern w:val="0"/>
                <w:szCs w:val="21"/>
                <w:lang w:val="zh-CN"/>
              </w:rPr>
              <w:t xml:space="preserve">大写： </w:t>
            </w:r>
            <w:r w:rsidR="00396AF9">
              <w:rPr>
                <w:rFonts w:ascii="宋体" w:hAnsi="宋体" w:cs="FZSYJW--GB1-0"/>
                <w:kern w:val="0"/>
                <w:szCs w:val="21"/>
                <w:lang w:val="zh-CN"/>
              </w:rPr>
              <w:t xml:space="preserve"> </w:t>
            </w:r>
            <w:r>
              <w:rPr>
                <w:rFonts w:ascii="宋体" w:hAnsi="宋体" w:cs="FZSYJW--GB1-0" w:hint="eastAsia"/>
                <w:kern w:val="0"/>
                <w:szCs w:val="21"/>
                <w:lang w:val="zh-CN"/>
              </w:rPr>
              <w:t xml:space="preserve">   万    </w:t>
            </w:r>
            <w:proofErr w:type="gramStart"/>
            <w:r>
              <w:rPr>
                <w:rFonts w:ascii="宋体" w:hAnsi="宋体" w:cs="FZSYJW--GB1-0" w:hint="eastAsia"/>
                <w:kern w:val="0"/>
                <w:szCs w:val="21"/>
                <w:lang w:val="zh-CN"/>
              </w:rPr>
              <w:t>仟</w:t>
            </w:r>
            <w:proofErr w:type="gramEnd"/>
            <w:r>
              <w:rPr>
                <w:rFonts w:ascii="宋体" w:hAnsi="宋体" w:cs="FZSYJW--GB1-0" w:hint="eastAsia"/>
                <w:kern w:val="0"/>
                <w:szCs w:val="21"/>
                <w:lang w:val="zh-CN"/>
              </w:rPr>
              <w:t xml:space="preserve">   </w:t>
            </w:r>
            <w:proofErr w:type="gramStart"/>
            <w:r>
              <w:rPr>
                <w:rFonts w:ascii="宋体" w:hAnsi="宋体" w:cs="FZSYJW--GB1-0" w:hint="eastAsia"/>
                <w:kern w:val="0"/>
                <w:szCs w:val="21"/>
                <w:lang w:val="zh-CN"/>
              </w:rPr>
              <w:t>佰</w:t>
            </w:r>
            <w:proofErr w:type="gramEnd"/>
            <w:r>
              <w:rPr>
                <w:rFonts w:ascii="宋体" w:hAnsi="宋体" w:cs="FZSYJW--GB1-0" w:hint="eastAsia"/>
                <w:kern w:val="0"/>
                <w:szCs w:val="21"/>
                <w:lang w:val="zh-CN"/>
              </w:rPr>
              <w:t xml:space="preserve">    拾   元整</w:t>
            </w:r>
          </w:p>
        </w:tc>
      </w:tr>
      <w:tr w:rsidR="00B8344B">
        <w:trPr>
          <w:trHeight w:val="431"/>
        </w:trPr>
        <w:tc>
          <w:tcPr>
            <w:tcW w:w="10065" w:type="dxa"/>
            <w:gridSpan w:val="7"/>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8344B" w:rsidRDefault="00046C12">
            <w:pPr>
              <w:pStyle w:val="ab"/>
              <w:spacing w:line="240" w:lineRule="auto"/>
              <w:rPr>
                <w:rFonts w:ascii="宋体" w:hAnsi="宋体" w:cs="FZKTK--GBK1-0"/>
                <w:sz w:val="21"/>
                <w:szCs w:val="21"/>
              </w:rPr>
            </w:pPr>
            <w:r>
              <w:rPr>
                <w:rFonts w:ascii="宋体" w:hAnsi="宋体" w:cs="FZKTK--GBK1-0" w:hint="eastAsia"/>
                <w:sz w:val="21"/>
                <w:szCs w:val="21"/>
              </w:rPr>
              <w:t>备注：书款已通过银行于</w:t>
            </w:r>
            <w:r w:rsidR="00396AF9">
              <w:rPr>
                <w:rFonts w:ascii="宋体" w:hAnsi="宋体" w:cs="FZKTK--GBK1-0" w:hint="eastAsia"/>
                <w:sz w:val="21"/>
                <w:szCs w:val="21"/>
              </w:rPr>
              <w:t xml:space="preserve"> </w:t>
            </w:r>
            <w:r>
              <w:rPr>
                <w:rFonts w:ascii="宋体" w:hAnsi="宋体" w:cs="FZKTK--GBK1-0" w:hint="eastAsia"/>
                <w:sz w:val="21"/>
                <w:szCs w:val="21"/>
              </w:rPr>
              <w:t xml:space="preserve">　　年</w:t>
            </w:r>
            <w:r>
              <w:rPr>
                <w:rFonts w:ascii="宋体" w:hAnsi="宋体" w:cs="FZKTK--GBK1-0" w:hint="eastAsia"/>
                <w:sz w:val="21"/>
                <w:szCs w:val="21"/>
              </w:rPr>
              <w:t xml:space="preserve">  </w:t>
            </w:r>
            <w:r>
              <w:rPr>
                <w:rFonts w:ascii="宋体" w:hAnsi="宋体" w:cs="FZKTK--GBK1-0" w:hint="eastAsia"/>
                <w:sz w:val="21"/>
                <w:szCs w:val="21"/>
              </w:rPr>
              <w:t>月</w:t>
            </w:r>
            <w:r>
              <w:rPr>
                <w:rFonts w:ascii="宋体" w:hAnsi="宋体" w:cs="FZKTK--GBK1-0" w:hint="eastAsia"/>
                <w:sz w:val="21"/>
                <w:szCs w:val="21"/>
              </w:rPr>
              <w:t xml:space="preserve"> </w:t>
            </w:r>
            <w:r>
              <w:rPr>
                <w:rFonts w:ascii="宋体" w:hAnsi="宋体" w:cs="FZKTK--GBK1-0"/>
                <w:sz w:val="21"/>
                <w:szCs w:val="21"/>
              </w:rPr>
              <w:t xml:space="preserve"> </w:t>
            </w:r>
            <w:r>
              <w:rPr>
                <w:rFonts w:ascii="宋体" w:hAnsi="宋体" w:cs="FZKTK--GBK1-0" w:hint="eastAsia"/>
                <w:sz w:val="21"/>
                <w:szCs w:val="21"/>
              </w:rPr>
              <w:t>日汇出</w:t>
            </w:r>
          </w:p>
        </w:tc>
      </w:tr>
    </w:tbl>
    <w:p w:rsidR="00B8344B" w:rsidRDefault="00B8344B">
      <w:pPr>
        <w:pStyle w:val="ab"/>
        <w:spacing w:after="57" w:line="240" w:lineRule="auto"/>
        <w:rPr>
          <w:rFonts w:ascii="宋体" w:eastAsia="宋体" w:hAnsi="宋体" w:cs="FZXBSK--GBK1-0"/>
          <w:b/>
          <w:color w:val="auto"/>
          <w:spacing w:val="34"/>
          <w:sz w:val="21"/>
          <w:szCs w:val="21"/>
          <w:lang w:val="en-US"/>
        </w:rPr>
      </w:pPr>
    </w:p>
    <w:p w:rsidR="00B8344B" w:rsidRDefault="00046C12">
      <w:pPr>
        <w:pStyle w:val="ab"/>
        <w:spacing w:line="360" w:lineRule="auto"/>
        <w:rPr>
          <w:rFonts w:ascii="宋体" w:hAnsi="宋体"/>
          <w:b/>
          <w:sz w:val="32"/>
          <w:szCs w:val="32"/>
        </w:rPr>
      </w:pPr>
      <w:r>
        <w:rPr>
          <w:rFonts w:ascii="宋体" w:hAnsi="宋体" w:hint="eastAsia"/>
          <w:b/>
          <w:sz w:val="32"/>
          <w:szCs w:val="32"/>
        </w:rPr>
        <w:t>中国检察出版社账户信息</w:t>
      </w:r>
      <w:r>
        <w:rPr>
          <w:rFonts w:ascii="宋体" w:hAnsi="宋体" w:hint="eastAsia"/>
          <w:b/>
          <w:sz w:val="32"/>
          <w:szCs w:val="32"/>
        </w:rPr>
        <w:t>:</w:t>
      </w:r>
    </w:p>
    <w:p w:rsidR="00B8344B" w:rsidRDefault="00046C12">
      <w:pPr>
        <w:ind w:left="200" w:firstLineChars="200" w:firstLine="480"/>
        <w:rPr>
          <w:rFonts w:ascii="仿宋" w:eastAsia="仿宋" w:hAnsi="仿宋" w:cs="仿宋"/>
          <w:bCs/>
        </w:rPr>
      </w:pPr>
      <w:r>
        <w:rPr>
          <w:rFonts w:ascii="仿宋" w:eastAsia="仿宋" w:hAnsi="仿宋" w:cs="仿宋" w:hint="eastAsia"/>
          <w:bCs/>
        </w:rPr>
        <w:t>户名：中国检察出版</w:t>
      </w:r>
      <w:r w:rsidR="00396AF9">
        <w:rPr>
          <w:rFonts w:ascii="仿宋" w:eastAsia="仿宋" w:hAnsi="仿宋" w:cs="仿宋" w:hint="eastAsia"/>
          <w:bCs/>
        </w:rPr>
        <w:t>社</w:t>
      </w:r>
      <w:r>
        <w:rPr>
          <w:rFonts w:ascii="仿宋" w:eastAsia="仿宋" w:hAnsi="仿宋" w:cs="仿宋" w:hint="eastAsia"/>
          <w:bCs/>
        </w:rPr>
        <w:t>有限</w:t>
      </w:r>
      <w:r>
        <w:rPr>
          <w:rFonts w:ascii="仿宋" w:eastAsia="仿宋" w:hAnsi="仿宋" w:cs="仿宋"/>
          <w:bCs/>
        </w:rPr>
        <w:t>公司</w:t>
      </w:r>
      <w:r w:rsidR="00396AF9">
        <w:rPr>
          <w:rFonts w:ascii="仿宋" w:eastAsia="仿宋" w:hAnsi="仿宋" w:cs="仿宋" w:hint="eastAsia"/>
          <w:bCs/>
        </w:rPr>
        <w:t xml:space="preserve">       </w:t>
      </w:r>
      <w:r>
        <w:rPr>
          <w:rFonts w:ascii="仿宋" w:eastAsia="仿宋" w:hAnsi="仿宋" w:cs="仿宋" w:hint="eastAsia"/>
          <w:bCs/>
        </w:rPr>
        <w:t>开户行： 建行北京西山枫林支行</w:t>
      </w:r>
    </w:p>
    <w:p w:rsidR="00B8344B" w:rsidRDefault="00046C12">
      <w:pPr>
        <w:ind w:left="200" w:firstLineChars="200" w:firstLine="480"/>
        <w:rPr>
          <w:rFonts w:ascii="仿宋" w:eastAsia="仿宋" w:hAnsi="仿宋" w:cs="仿宋"/>
          <w:bCs/>
        </w:rPr>
      </w:pPr>
      <w:r>
        <w:rPr>
          <w:rFonts w:ascii="仿宋" w:eastAsia="仿宋" w:hAnsi="仿宋" w:cs="仿宋" w:hint="eastAsia"/>
          <w:bCs/>
        </w:rPr>
        <w:t xml:space="preserve">账号：11050164860000000056  </w:t>
      </w:r>
      <w:r w:rsidR="00396AF9">
        <w:rPr>
          <w:rFonts w:ascii="仿宋" w:eastAsia="仿宋" w:hAnsi="仿宋" w:cs="仿宋"/>
          <w:bCs/>
        </w:rPr>
        <w:t xml:space="preserve">      </w:t>
      </w:r>
      <w:bookmarkStart w:id="0" w:name="_GoBack"/>
      <w:bookmarkEnd w:id="0"/>
      <w:r>
        <w:rPr>
          <w:rFonts w:ascii="仿宋" w:eastAsia="仿宋" w:hAnsi="仿宋" w:cs="仿宋" w:hint="eastAsia"/>
          <w:bCs/>
        </w:rPr>
        <w:t xml:space="preserve"> 行  号:  105100050751</w:t>
      </w:r>
    </w:p>
    <w:p w:rsidR="00B8344B" w:rsidRDefault="00B8344B">
      <w:pPr>
        <w:pStyle w:val="ab"/>
        <w:spacing w:after="57" w:line="240" w:lineRule="auto"/>
        <w:rPr>
          <w:rFonts w:ascii="宋体" w:eastAsia="宋体" w:hAnsi="宋体" w:cs="FZXBSK--GBK1-0"/>
          <w:b/>
          <w:color w:val="auto"/>
          <w:spacing w:val="34"/>
          <w:sz w:val="21"/>
          <w:szCs w:val="21"/>
          <w:lang w:val="en-US"/>
        </w:rPr>
      </w:pPr>
    </w:p>
    <w:p w:rsidR="00B8344B" w:rsidRDefault="00046C12">
      <w:pPr>
        <w:pStyle w:val="ab"/>
        <w:spacing w:after="57" w:line="360" w:lineRule="auto"/>
        <w:rPr>
          <w:rFonts w:ascii="宋体" w:eastAsia="宋体" w:hAnsi="宋体"/>
          <w:b/>
          <w:color w:val="auto"/>
        </w:rPr>
      </w:pPr>
      <w:r>
        <w:rPr>
          <w:rFonts w:ascii="宋体" w:eastAsia="宋体" w:hAnsi="宋体" w:cs="FZXBSK--GBK1-0" w:hint="eastAsia"/>
          <w:b/>
          <w:color w:val="auto"/>
          <w:spacing w:val="34"/>
          <w:lang w:val="ja-JP"/>
        </w:rPr>
        <w:t>中国检察出版社发行部联系人</w:t>
      </w:r>
    </w:p>
    <w:p w:rsidR="00B8344B" w:rsidRDefault="00046C12">
      <w:pPr>
        <w:pStyle w:val="ab"/>
        <w:spacing w:line="360" w:lineRule="auto"/>
        <w:rPr>
          <w:rFonts w:ascii="仿宋" w:eastAsia="仿宋" w:hAnsi="仿宋" w:cs="FZKTK--GBK1-0"/>
          <w:color w:val="auto"/>
          <w:sz w:val="21"/>
          <w:szCs w:val="21"/>
        </w:rPr>
      </w:pPr>
      <w:r>
        <w:rPr>
          <w:rFonts w:ascii="仿宋" w:eastAsia="仿宋" w:hAnsi="仿宋" w:cs="FZKTK--GBK1-0" w:hint="eastAsia"/>
          <w:color w:val="auto"/>
          <w:sz w:val="21"/>
          <w:szCs w:val="21"/>
        </w:rPr>
        <w:t>李沛</w:t>
      </w:r>
      <w:r>
        <w:rPr>
          <w:rFonts w:ascii="仿宋" w:eastAsia="仿宋" w:hAnsi="仿宋" w:cs="FZKTK--GBK1-0"/>
          <w:color w:val="auto"/>
          <w:sz w:val="21"/>
          <w:szCs w:val="21"/>
        </w:rPr>
        <w:t xml:space="preserve">  010-</w:t>
      </w:r>
      <w:r>
        <w:rPr>
          <w:rFonts w:ascii="仿宋" w:eastAsia="仿宋" w:hAnsi="仿宋" w:cs="FZKTK--GBK1-0" w:hint="eastAsia"/>
          <w:color w:val="auto"/>
          <w:sz w:val="21"/>
          <w:szCs w:val="21"/>
          <w:lang w:val="en-US"/>
        </w:rPr>
        <w:t>86423728</w:t>
      </w:r>
      <w:r>
        <w:rPr>
          <w:rFonts w:ascii="仿宋" w:eastAsia="仿宋" w:hAnsi="仿宋" w:cs="FZKTK--GBK1-0"/>
          <w:color w:val="auto"/>
          <w:sz w:val="21"/>
          <w:szCs w:val="21"/>
        </w:rPr>
        <w:t xml:space="preserve">   18101137662   010-68659465</w:t>
      </w:r>
      <w:r>
        <w:rPr>
          <w:rFonts w:ascii="仿宋" w:eastAsia="仿宋" w:hAnsi="仿宋" w:cs="FZKTK--GBK1-0" w:hint="eastAsia"/>
          <w:color w:val="auto"/>
          <w:sz w:val="21"/>
          <w:szCs w:val="21"/>
          <w:lang w:val="ja-JP"/>
        </w:rPr>
        <w:t>（</w:t>
      </w:r>
      <w:r>
        <w:rPr>
          <w:rFonts w:ascii="仿宋" w:eastAsia="仿宋" w:hAnsi="仿宋" w:cs="FZKTK--GBK1-0" w:hint="eastAsia"/>
          <w:color w:val="auto"/>
          <w:sz w:val="21"/>
          <w:szCs w:val="21"/>
        </w:rPr>
        <w:t>传真</w:t>
      </w:r>
      <w:r>
        <w:rPr>
          <w:rFonts w:ascii="仿宋" w:eastAsia="仿宋" w:hAnsi="仿宋" w:cs="FZKTK--GBK1-0" w:hint="eastAsia"/>
          <w:color w:val="auto"/>
          <w:sz w:val="21"/>
          <w:szCs w:val="21"/>
          <w:lang w:val="ja-JP"/>
        </w:rPr>
        <w:t>）</w:t>
      </w:r>
    </w:p>
    <w:p w:rsidR="00B8344B" w:rsidRDefault="00046C12">
      <w:pPr>
        <w:pStyle w:val="ab"/>
        <w:spacing w:line="360" w:lineRule="auto"/>
        <w:ind w:left="680"/>
        <w:rPr>
          <w:rFonts w:ascii="仿宋" w:eastAsia="仿宋" w:hAnsi="仿宋" w:cs="FZKTK--GBK1-0"/>
          <w:color w:val="auto"/>
          <w:sz w:val="21"/>
          <w:szCs w:val="21"/>
        </w:rPr>
      </w:pPr>
      <w:r>
        <w:rPr>
          <w:rFonts w:ascii="仿宋" w:eastAsia="仿宋" w:hAnsi="仿宋" w:cs="FZKTK--GBK1-0" w:hint="eastAsia"/>
          <w:color w:val="auto"/>
          <w:sz w:val="21"/>
          <w:szCs w:val="21"/>
        </w:rPr>
        <w:t>（广东、广西、海南、重庆、四川、云南、贵州、湖北、湖南、宁夏）</w:t>
      </w:r>
    </w:p>
    <w:p w:rsidR="00B8344B" w:rsidRDefault="00046C12">
      <w:pPr>
        <w:pStyle w:val="ab"/>
        <w:spacing w:line="360" w:lineRule="auto"/>
        <w:rPr>
          <w:rFonts w:ascii="仿宋" w:eastAsia="仿宋" w:hAnsi="仿宋" w:cs="FZKTK--GBK1-0"/>
          <w:color w:val="auto"/>
          <w:sz w:val="21"/>
          <w:szCs w:val="21"/>
          <w:highlight w:val="yellow"/>
        </w:rPr>
      </w:pPr>
      <w:r>
        <w:rPr>
          <w:rFonts w:ascii="仿宋" w:eastAsia="仿宋" w:hAnsi="仿宋" w:cs="FZKTK--GBK1-0" w:hint="eastAsia"/>
          <w:color w:val="auto"/>
          <w:sz w:val="21"/>
          <w:szCs w:val="21"/>
        </w:rPr>
        <w:t>董艳芬</w:t>
      </w:r>
      <w:r>
        <w:rPr>
          <w:rFonts w:ascii="仿宋" w:eastAsia="仿宋" w:hAnsi="仿宋" w:cs="FZKTK--GBK1-0"/>
          <w:color w:val="auto"/>
          <w:sz w:val="21"/>
          <w:szCs w:val="21"/>
        </w:rPr>
        <w:t xml:space="preserve">  010-</w:t>
      </w:r>
      <w:r>
        <w:rPr>
          <w:rFonts w:ascii="仿宋" w:eastAsia="仿宋" w:hAnsi="仿宋" w:cs="FZKTK--GBK1-0" w:hint="eastAsia"/>
          <w:color w:val="auto"/>
          <w:sz w:val="21"/>
          <w:szCs w:val="21"/>
          <w:lang w:val="en-US"/>
        </w:rPr>
        <w:t>86423726</w:t>
      </w:r>
      <w:r>
        <w:rPr>
          <w:rFonts w:ascii="仿宋" w:eastAsia="仿宋" w:hAnsi="仿宋" w:cs="FZKTK--GBK1-0"/>
          <w:color w:val="auto"/>
          <w:sz w:val="21"/>
          <w:szCs w:val="21"/>
        </w:rPr>
        <w:t xml:space="preserve">   18101137661   010-68659465</w:t>
      </w:r>
      <w:r>
        <w:rPr>
          <w:rFonts w:ascii="仿宋" w:eastAsia="仿宋" w:hAnsi="仿宋" w:cs="FZKTK--GBK1-0" w:hint="eastAsia"/>
          <w:color w:val="auto"/>
          <w:sz w:val="21"/>
          <w:szCs w:val="21"/>
          <w:lang w:val="ja-JP"/>
        </w:rPr>
        <w:t>（</w:t>
      </w:r>
      <w:r>
        <w:rPr>
          <w:rFonts w:ascii="仿宋" w:eastAsia="仿宋" w:hAnsi="仿宋" w:cs="FZKTK--GBK1-0" w:hint="eastAsia"/>
          <w:color w:val="auto"/>
          <w:sz w:val="21"/>
          <w:szCs w:val="21"/>
        </w:rPr>
        <w:t>传真</w:t>
      </w:r>
      <w:r>
        <w:rPr>
          <w:rFonts w:ascii="仿宋" w:eastAsia="仿宋" w:hAnsi="仿宋" w:cs="FZKTK--GBK1-0" w:hint="eastAsia"/>
          <w:color w:val="auto"/>
          <w:sz w:val="21"/>
          <w:szCs w:val="21"/>
          <w:lang w:val="ja-JP"/>
        </w:rPr>
        <w:t>）</w:t>
      </w:r>
    </w:p>
    <w:p w:rsidR="00B8344B" w:rsidRDefault="00046C12">
      <w:pPr>
        <w:pStyle w:val="ab"/>
        <w:spacing w:line="360" w:lineRule="auto"/>
        <w:ind w:left="680"/>
        <w:rPr>
          <w:rFonts w:ascii="仿宋" w:eastAsia="仿宋" w:hAnsi="仿宋" w:cs="FZKTK--GBK1-0"/>
          <w:color w:val="auto"/>
          <w:sz w:val="21"/>
          <w:szCs w:val="21"/>
        </w:rPr>
      </w:pPr>
      <w:r>
        <w:rPr>
          <w:rFonts w:ascii="仿宋" w:eastAsia="仿宋" w:hAnsi="仿宋" w:cs="FZKTK--GBK1-0" w:hint="eastAsia"/>
          <w:color w:val="auto"/>
          <w:sz w:val="21"/>
          <w:szCs w:val="21"/>
        </w:rPr>
        <w:t>（河南、浙江、江苏、安徽、上海、福建、甘肃、江西、新疆、西藏）</w:t>
      </w:r>
    </w:p>
    <w:p w:rsidR="00B8344B" w:rsidRDefault="00046C12">
      <w:pPr>
        <w:pStyle w:val="ab"/>
        <w:spacing w:line="360" w:lineRule="auto"/>
        <w:rPr>
          <w:rFonts w:ascii="仿宋" w:eastAsia="仿宋" w:hAnsi="仿宋" w:cs="FZKTK--GBK1-0"/>
          <w:color w:val="auto"/>
          <w:sz w:val="21"/>
          <w:szCs w:val="21"/>
        </w:rPr>
      </w:pPr>
      <w:proofErr w:type="gramStart"/>
      <w:r>
        <w:rPr>
          <w:rFonts w:ascii="仿宋" w:eastAsia="仿宋" w:hAnsi="仿宋" w:cs="FZKTK--GBK1-0" w:hint="eastAsia"/>
          <w:color w:val="auto"/>
          <w:sz w:val="21"/>
          <w:szCs w:val="21"/>
        </w:rPr>
        <w:t>盛丹</w:t>
      </w:r>
      <w:proofErr w:type="gramEnd"/>
      <w:r>
        <w:rPr>
          <w:rFonts w:ascii="仿宋" w:eastAsia="仿宋" w:hAnsi="仿宋" w:cs="FZKTK--GBK1-0"/>
          <w:color w:val="auto"/>
          <w:sz w:val="21"/>
          <w:szCs w:val="21"/>
        </w:rPr>
        <w:t xml:space="preserve">  010-</w:t>
      </w:r>
      <w:r>
        <w:rPr>
          <w:rFonts w:ascii="仿宋" w:eastAsia="仿宋" w:hAnsi="仿宋" w:cs="FZKTK--GBK1-0" w:hint="eastAsia"/>
          <w:color w:val="auto"/>
          <w:sz w:val="21"/>
          <w:szCs w:val="21"/>
          <w:lang w:val="en-US"/>
        </w:rPr>
        <w:t>86423727</w:t>
      </w:r>
      <w:r>
        <w:rPr>
          <w:rFonts w:ascii="仿宋" w:eastAsia="仿宋" w:hAnsi="仿宋" w:cs="FZKTK--GBK1-0"/>
          <w:color w:val="auto"/>
          <w:sz w:val="21"/>
          <w:szCs w:val="21"/>
        </w:rPr>
        <w:t xml:space="preserve">   18101137660   010-686</w:t>
      </w:r>
      <w:r>
        <w:rPr>
          <w:rFonts w:ascii="仿宋" w:eastAsia="仿宋" w:hAnsi="仿宋" w:cs="FZKTK--GBK1-0" w:hint="eastAsia"/>
          <w:color w:val="auto"/>
          <w:sz w:val="21"/>
          <w:szCs w:val="21"/>
          <w:lang w:val="en-US"/>
        </w:rPr>
        <w:t>59465</w:t>
      </w:r>
      <w:r>
        <w:rPr>
          <w:rFonts w:ascii="仿宋" w:eastAsia="仿宋" w:hAnsi="仿宋" w:cs="FZKTK--GBK1-0" w:hint="eastAsia"/>
          <w:color w:val="auto"/>
          <w:sz w:val="21"/>
          <w:szCs w:val="21"/>
          <w:lang w:val="ja-JP"/>
        </w:rPr>
        <w:t>（</w:t>
      </w:r>
      <w:r>
        <w:rPr>
          <w:rFonts w:ascii="仿宋" w:eastAsia="仿宋" w:hAnsi="仿宋" w:cs="FZKTK--GBK1-0" w:hint="eastAsia"/>
          <w:color w:val="auto"/>
          <w:sz w:val="21"/>
          <w:szCs w:val="21"/>
        </w:rPr>
        <w:t>传真</w:t>
      </w:r>
      <w:r>
        <w:rPr>
          <w:rFonts w:ascii="仿宋" w:eastAsia="仿宋" w:hAnsi="仿宋" w:cs="FZKTK--GBK1-0" w:hint="eastAsia"/>
          <w:color w:val="auto"/>
          <w:sz w:val="21"/>
          <w:szCs w:val="21"/>
          <w:lang w:val="ja-JP"/>
        </w:rPr>
        <w:t>）</w:t>
      </w:r>
    </w:p>
    <w:p w:rsidR="00B8344B" w:rsidRDefault="00046C12">
      <w:pPr>
        <w:pStyle w:val="ab"/>
        <w:spacing w:line="360" w:lineRule="auto"/>
        <w:rPr>
          <w:rFonts w:ascii="仿宋" w:eastAsia="仿宋" w:hAnsi="仿宋" w:cs="FZKTK--GBK1-0"/>
          <w:color w:val="auto"/>
          <w:sz w:val="21"/>
          <w:szCs w:val="21"/>
        </w:rPr>
      </w:pPr>
      <w:r>
        <w:rPr>
          <w:rFonts w:ascii="仿宋" w:eastAsia="仿宋" w:hAnsi="仿宋" w:cs="FZKTK--GBK1-0" w:hint="eastAsia"/>
          <w:color w:val="auto"/>
          <w:sz w:val="21"/>
          <w:szCs w:val="21"/>
        </w:rPr>
        <w:t>（北京、天津、山西、陕西、河北、黑龙江、吉林、辽宁、内蒙古、青海、山东）</w:t>
      </w:r>
    </w:p>
    <w:sectPr w:rsidR="00B8344B">
      <w:pgSz w:w="11900" w:h="16840"/>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dobeSongStd-Light">
    <w:altName w:val="宋体"/>
    <w:charset w:val="86"/>
    <w:family w:val="auto"/>
    <w:pitch w:val="default"/>
    <w:sig w:usb0="00000000" w:usb1="00000000" w:usb2="00000016" w:usb3="00000000" w:csb0="00060007" w:csb1="00000000"/>
  </w:font>
  <w:font w:name="FZSYJW--GB1-0">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ZSSK--GBK1-0">
    <w:altName w:val="宋体"/>
    <w:charset w:val="86"/>
    <w:family w:val="auto"/>
    <w:pitch w:val="default"/>
    <w:sig w:usb0="00000000" w:usb1="00000000" w:usb2="00000010" w:usb3="00000000" w:csb0="00040000" w:csb1="00000000"/>
  </w:font>
  <w:font w:name="FZXBSK--GBK1-0">
    <w:altName w:val="宋体"/>
    <w:charset w:val="86"/>
    <w:family w:val="auto"/>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FZKTK--GBK1-0">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78"/>
    <w:rsid w:val="00023C0D"/>
    <w:rsid w:val="00046C12"/>
    <w:rsid w:val="00050AA5"/>
    <w:rsid w:val="00072271"/>
    <w:rsid w:val="000742D4"/>
    <w:rsid w:val="00095AB7"/>
    <w:rsid w:val="000A3DF8"/>
    <w:rsid w:val="000D3562"/>
    <w:rsid w:val="000E68C2"/>
    <w:rsid w:val="00145619"/>
    <w:rsid w:val="001A36F5"/>
    <w:rsid w:val="001B3024"/>
    <w:rsid w:val="001E6390"/>
    <w:rsid w:val="001F39D8"/>
    <w:rsid w:val="0022498F"/>
    <w:rsid w:val="002509DA"/>
    <w:rsid w:val="00281F04"/>
    <w:rsid w:val="00284AF7"/>
    <w:rsid w:val="002A21EE"/>
    <w:rsid w:val="002D3103"/>
    <w:rsid w:val="002F05E5"/>
    <w:rsid w:val="00340465"/>
    <w:rsid w:val="00391EF3"/>
    <w:rsid w:val="00396AF9"/>
    <w:rsid w:val="00444E06"/>
    <w:rsid w:val="00474891"/>
    <w:rsid w:val="004908BA"/>
    <w:rsid w:val="004C4D79"/>
    <w:rsid w:val="004D0D93"/>
    <w:rsid w:val="004F78DE"/>
    <w:rsid w:val="005B5520"/>
    <w:rsid w:val="005D6996"/>
    <w:rsid w:val="006A08AE"/>
    <w:rsid w:val="006E1785"/>
    <w:rsid w:val="00713F2A"/>
    <w:rsid w:val="007155E8"/>
    <w:rsid w:val="00721B6E"/>
    <w:rsid w:val="00724C7B"/>
    <w:rsid w:val="00727460"/>
    <w:rsid w:val="00754488"/>
    <w:rsid w:val="007717F1"/>
    <w:rsid w:val="0079381F"/>
    <w:rsid w:val="007958A5"/>
    <w:rsid w:val="007975B4"/>
    <w:rsid w:val="007D15A6"/>
    <w:rsid w:val="00896295"/>
    <w:rsid w:val="00900C67"/>
    <w:rsid w:val="009076E7"/>
    <w:rsid w:val="009102C8"/>
    <w:rsid w:val="00922F89"/>
    <w:rsid w:val="00927BDD"/>
    <w:rsid w:val="00943F7E"/>
    <w:rsid w:val="009A0885"/>
    <w:rsid w:val="009B3846"/>
    <w:rsid w:val="009B567F"/>
    <w:rsid w:val="009E49A5"/>
    <w:rsid w:val="00A04374"/>
    <w:rsid w:val="00A07A90"/>
    <w:rsid w:val="00A147DF"/>
    <w:rsid w:val="00A356AD"/>
    <w:rsid w:val="00A530B3"/>
    <w:rsid w:val="00A8695A"/>
    <w:rsid w:val="00A932AA"/>
    <w:rsid w:val="00AA0D91"/>
    <w:rsid w:val="00AC3308"/>
    <w:rsid w:val="00B068E3"/>
    <w:rsid w:val="00B3510E"/>
    <w:rsid w:val="00B8344B"/>
    <w:rsid w:val="00B87187"/>
    <w:rsid w:val="00B97E66"/>
    <w:rsid w:val="00BA3721"/>
    <w:rsid w:val="00BA7378"/>
    <w:rsid w:val="00C1788D"/>
    <w:rsid w:val="00C44BE8"/>
    <w:rsid w:val="00CC1FD4"/>
    <w:rsid w:val="00D211DC"/>
    <w:rsid w:val="00D2233C"/>
    <w:rsid w:val="00D307C9"/>
    <w:rsid w:val="00D45FF7"/>
    <w:rsid w:val="00D5275C"/>
    <w:rsid w:val="00DE0704"/>
    <w:rsid w:val="00DE609E"/>
    <w:rsid w:val="00E11444"/>
    <w:rsid w:val="00E15B02"/>
    <w:rsid w:val="00E96E4F"/>
    <w:rsid w:val="00F45611"/>
    <w:rsid w:val="00F67F26"/>
    <w:rsid w:val="00FA159C"/>
    <w:rsid w:val="00FC45AB"/>
    <w:rsid w:val="00FF7388"/>
    <w:rsid w:val="119131C5"/>
    <w:rsid w:val="17F05BBC"/>
    <w:rsid w:val="2A3A1FBA"/>
    <w:rsid w:val="4BAE7E0B"/>
    <w:rsid w:val="50043FE8"/>
    <w:rsid w:val="54DA6174"/>
    <w:rsid w:val="599E5D93"/>
    <w:rsid w:val="6922719C"/>
    <w:rsid w:val="722A566E"/>
    <w:rsid w:val="7E046B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3749BB1"/>
  <w15:docId w15:val="{62E506E6-D3E5-4B44-BD39-598116C0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sz w:val="21"/>
      <w:szCs w:val="20"/>
    </w:rPr>
  </w:style>
  <w:style w:type="paragraph" w:styleId="a5">
    <w:name w:val="Balloon Text"/>
    <w:basedOn w:val="a"/>
    <w:semiHidden/>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Hyperlink"/>
    <w:basedOn w:val="a0"/>
    <w:qFormat/>
    <w:rPr>
      <w:color w:val="0000FF" w:themeColor="hyperlink"/>
      <w:u w:val="single"/>
    </w:rPr>
  </w:style>
  <w:style w:type="character" w:customStyle="1" w:styleId="a7">
    <w:name w:val="页脚 字符"/>
    <w:basedOn w:val="a0"/>
    <w:link w:val="a6"/>
    <w:uiPriority w:val="99"/>
    <w:semiHidden/>
    <w:qFormat/>
    <w:rPr>
      <w:kern w:val="2"/>
      <w:sz w:val="18"/>
      <w:szCs w:val="18"/>
    </w:rPr>
  </w:style>
  <w:style w:type="character" w:customStyle="1" w:styleId="a9">
    <w:name w:val="页眉 字符"/>
    <w:basedOn w:val="a0"/>
    <w:link w:val="a8"/>
    <w:uiPriority w:val="99"/>
    <w:semiHidden/>
    <w:qFormat/>
    <w:rPr>
      <w:kern w:val="2"/>
      <w:sz w:val="18"/>
      <w:szCs w:val="18"/>
    </w:rPr>
  </w:style>
  <w:style w:type="paragraph" w:customStyle="1" w:styleId="ab">
    <w:name w:val="[基本段落]"/>
    <w:basedOn w:val="a"/>
    <w:qFormat/>
    <w:pPr>
      <w:widowControl/>
      <w:autoSpaceDE w:val="0"/>
      <w:autoSpaceDN w:val="0"/>
      <w:adjustRightInd w:val="0"/>
      <w:spacing w:line="288" w:lineRule="auto"/>
      <w:textAlignment w:val="center"/>
    </w:pPr>
    <w:rPr>
      <w:rFonts w:ascii="AdobeSongStd-Light" w:eastAsia="AdobeSongStd-Light" w:cs="AdobeSongStd-Light"/>
      <w:color w:val="000000"/>
      <w:kern w:val="0"/>
      <w:lang w:val="zh-CN"/>
    </w:rPr>
  </w:style>
  <w:style w:type="paragraph" w:customStyle="1" w:styleId="ac">
    <w:name w:val="[无段落样式]"/>
    <w:qFormat/>
    <w:pPr>
      <w:autoSpaceDE w:val="0"/>
      <w:autoSpaceDN w:val="0"/>
      <w:adjustRightInd w:val="0"/>
      <w:spacing w:line="288" w:lineRule="auto"/>
      <w:jc w:val="both"/>
      <w:textAlignment w:val="center"/>
    </w:pPr>
    <w:rPr>
      <w:rFonts w:ascii="FZSYJW--GB1-0" w:eastAsia="FZSYJW--GB1-0"/>
      <w:color w:val="000000"/>
      <w:sz w:val="24"/>
      <w:szCs w:val="24"/>
      <w:lang w:val="zh-CN"/>
    </w:rPr>
  </w:style>
  <w:style w:type="character" w:customStyle="1" w:styleId="a4">
    <w:name w:val="纯文本 字符"/>
    <w:basedOn w:val="a0"/>
    <w:link w:val="a3"/>
    <w:qFormat/>
    <w:rPr>
      <w:rFonts w:ascii="宋体" w:hAnsi="Courier New"/>
      <w:kern w:val="2"/>
      <w:sz w:val="21"/>
    </w:rPr>
  </w:style>
  <w:style w:type="paragraph" w:customStyle="1" w:styleId="0">
    <w:name w:val="0"/>
    <w:basedOn w:val="a"/>
    <w:qFormat/>
    <w:pPr>
      <w:widowControl/>
    </w:pPr>
    <w:rPr>
      <w:rFonts w:ascii="Times New Roman" w:hAnsi="Times New Roman"/>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zgjccb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7085EB-6C23-4612-B9C3-7A1EC000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195</Words>
  <Characters>1112</Characters>
  <Application>Microsoft Office Word</Application>
  <DocSecurity>0</DocSecurity>
  <Lines>9</Lines>
  <Paragraphs>2</Paragraphs>
  <ScaleCrop>false</ScaleCrop>
  <Company>Microsoft</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a</dc:creator>
  <cp:lastModifiedBy>zfxy</cp:lastModifiedBy>
  <cp:revision>3</cp:revision>
  <cp:lastPrinted>2019-03-29T08:46:00Z</cp:lastPrinted>
  <dcterms:created xsi:type="dcterms:W3CDTF">2019-09-05T05:39:00Z</dcterms:created>
  <dcterms:modified xsi:type="dcterms:W3CDTF">2019-09-05T06:08:00Z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